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4F" w:rsidRPr="0063544F" w:rsidRDefault="0063544F" w:rsidP="006354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354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Обеспечение доступа в здание 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</w:t>
      </w:r>
      <w:r w:rsidRPr="006354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ДОУ инвалидов и лиц с ограниченными возможностями здоровья</w:t>
      </w:r>
    </w:p>
    <w:p w:rsid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i/>
          <w:color w:val="002060"/>
          <w:sz w:val="28"/>
          <w:szCs w:val="28"/>
        </w:rPr>
      </w:pPr>
    </w:p>
    <w:p w:rsidR="0063544F" w:rsidRP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3544F">
        <w:rPr>
          <w:color w:val="002060"/>
          <w:sz w:val="28"/>
          <w:szCs w:val="28"/>
        </w:rPr>
        <w:t>Территория, прилегающая к зданию доступна для всех категорий инвалидов.</w:t>
      </w:r>
    </w:p>
    <w:p w:rsidR="0063544F" w:rsidRP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3544F">
        <w:rPr>
          <w:color w:val="002060"/>
          <w:sz w:val="28"/>
          <w:szCs w:val="28"/>
        </w:rPr>
        <w:t xml:space="preserve">Вход в здание возможен для всех категорий инвалидов, </w:t>
      </w:r>
      <w:r>
        <w:rPr>
          <w:color w:val="002060"/>
          <w:sz w:val="28"/>
          <w:szCs w:val="28"/>
        </w:rPr>
        <w:t xml:space="preserve">в том числе </w:t>
      </w:r>
      <w:r w:rsidRPr="0063544F">
        <w:rPr>
          <w:color w:val="002060"/>
          <w:sz w:val="28"/>
          <w:szCs w:val="28"/>
        </w:rPr>
        <w:t xml:space="preserve"> инвалидов-колясочников, так как </w:t>
      </w:r>
      <w:r>
        <w:rPr>
          <w:color w:val="002060"/>
          <w:sz w:val="28"/>
          <w:szCs w:val="28"/>
        </w:rPr>
        <w:t xml:space="preserve">в МАДОУ имеются пандусы и  </w:t>
      </w:r>
      <w:r w:rsidRPr="0063544F">
        <w:rPr>
          <w:color w:val="002060"/>
          <w:sz w:val="28"/>
          <w:szCs w:val="28"/>
        </w:rPr>
        <w:t>ширина дверных проемов достаточная.</w:t>
      </w:r>
    </w:p>
    <w:p w:rsid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color w:val="002060"/>
          <w:sz w:val="28"/>
          <w:szCs w:val="28"/>
        </w:rPr>
      </w:pPr>
      <w:r w:rsidRPr="0063544F">
        <w:rPr>
          <w:color w:val="002060"/>
          <w:sz w:val="28"/>
          <w:szCs w:val="28"/>
        </w:rPr>
        <w:t>В полной доступности</w:t>
      </w:r>
      <w:r>
        <w:rPr>
          <w:color w:val="002060"/>
          <w:sz w:val="28"/>
          <w:szCs w:val="28"/>
        </w:rPr>
        <w:t xml:space="preserve"> г</w:t>
      </w:r>
      <w:r w:rsidRPr="0063544F">
        <w:rPr>
          <w:color w:val="002060"/>
          <w:sz w:val="28"/>
          <w:szCs w:val="28"/>
        </w:rPr>
        <w:t>рупповые помещения первого этажа</w:t>
      </w:r>
      <w:r>
        <w:rPr>
          <w:color w:val="002060"/>
          <w:sz w:val="28"/>
          <w:szCs w:val="28"/>
        </w:rPr>
        <w:t xml:space="preserve">, </w:t>
      </w:r>
      <w:r w:rsidRPr="0063544F">
        <w:rPr>
          <w:color w:val="002060"/>
          <w:sz w:val="28"/>
          <w:szCs w:val="28"/>
        </w:rPr>
        <w:t>музыкальн</w:t>
      </w:r>
      <w:r>
        <w:rPr>
          <w:color w:val="002060"/>
          <w:sz w:val="28"/>
          <w:szCs w:val="28"/>
        </w:rPr>
        <w:t>ый</w:t>
      </w:r>
      <w:r w:rsidRPr="0063544F">
        <w:rPr>
          <w:color w:val="002060"/>
          <w:sz w:val="28"/>
          <w:szCs w:val="28"/>
        </w:rPr>
        <w:t xml:space="preserve"> зал</w:t>
      </w:r>
      <w:r>
        <w:rPr>
          <w:color w:val="002060"/>
          <w:sz w:val="28"/>
          <w:szCs w:val="28"/>
        </w:rPr>
        <w:t>,</w:t>
      </w:r>
      <w:r w:rsidRPr="0063544F">
        <w:rPr>
          <w:color w:val="002060"/>
          <w:sz w:val="28"/>
          <w:szCs w:val="28"/>
        </w:rPr>
        <w:t xml:space="preserve"> пути движения по</w:t>
      </w:r>
      <w:r>
        <w:rPr>
          <w:color w:val="002060"/>
          <w:sz w:val="28"/>
          <w:szCs w:val="28"/>
        </w:rPr>
        <w:t xml:space="preserve"> первому этажу </w:t>
      </w:r>
      <w:r w:rsidRPr="0063544F">
        <w:rPr>
          <w:color w:val="002060"/>
          <w:sz w:val="28"/>
          <w:szCs w:val="28"/>
        </w:rPr>
        <w:t xml:space="preserve"> здани</w:t>
      </w:r>
      <w:r>
        <w:rPr>
          <w:color w:val="002060"/>
          <w:sz w:val="28"/>
          <w:szCs w:val="28"/>
        </w:rPr>
        <w:t>я</w:t>
      </w:r>
      <w:r w:rsidRPr="0063544F">
        <w:rPr>
          <w:color w:val="002060"/>
          <w:sz w:val="28"/>
          <w:szCs w:val="28"/>
        </w:rPr>
        <w:t>, включая пути эвакуации для всех</w:t>
      </w:r>
      <w:r>
        <w:rPr>
          <w:color w:val="002060"/>
          <w:sz w:val="28"/>
          <w:szCs w:val="28"/>
        </w:rPr>
        <w:t>, в том числе</w:t>
      </w:r>
      <w:r w:rsidRPr="0063544F">
        <w:rPr>
          <w:color w:val="002060"/>
          <w:sz w:val="28"/>
          <w:szCs w:val="28"/>
        </w:rPr>
        <w:t xml:space="preserve"> инвалидов-колясочников</w:t>
      </w:r>
      <w:r>
        <w:rPr>
          <w:color w:val="002060"/>
          <w:sz w:val="28"/>
          <w:szCs w:val="28"/>
        </w:rPr>
        <w:t xml:space="preserve">. </w:t>
      </w:r>
      <w:r w:rsidRPr="0063544F">
        <w:rPr>
          <w:color w:val="002060"/>
          <w:sz w:val="28"/>
          <w:szCs w:val="28"/>
        </w:rPr>
        <w:t xml:space="preserve"> </w:t>
      </w:r>
    </w:p>
    <w:p w:rsidR="0063544F" w:rsidRP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Г</w:t>
      </w:r>
      <w:r w:rsidRPr="0063544F">
        <w:rPr>
          <w:color w:val="002060"/>
          <w:sz w:val="28"/>
          <w:szCs w:val="28"/>
        </w:rPr>
        <w:t xml:space="preserve">рупповые помещения второго этажа, </w:t>
      </w:r>
      <w:r>
        <w:rPr>
          <w:color w:val="002060"/>
          <w:sz w:val="28"/>
          <w:szCs w:val="28"/>
        </w:rPr>
        <w:t>физкультурного</w:t>
      </w:r>
      <w:r w:rsidRPr="0063544F">
        <w:rPr>
          <w:color w:val="002060"/>
          <w:sz w:val="28"/>
          <w:szCs w:val="28"/>
        </w:rPr>
        <w:t xml:space="preserve"> зал</w:t>
      </w:r>
      <w:r>
        <w:rPr>
          <w:color w:val="002060"/>
          <w:sz w:val="28"/>
          <w:szCs w:val="28"/>
        </w:rPr>
        <w:t>а, изостудии</w:t>
      </w:r>
      <w:r w:rsidRPr="0063544F">
        <w:rPr>
          <w:color w:val="002060"/>
          <w:sz w:val="28"/>
          <w:szCs w:val="28"/>
        </w:rPr>
        <w:t xml:space="preserve"> не доступны для инвалидов-колясочников, так как этому препятствует отсутствие технической возможности установки специализированного подъемного оборудования в связи с планировкой лестничных клеток объекта.</w:t>
      </w:r>
    </w:p>
    <w:p w:rsidR="0063544F" w:rsidRP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proofErr w:type="spellStart"/>
      <w:r w:rsidRPr="0063544F">
        <w:rPr>
          <w:color w:val="002060"/>
          <w:sz w:val="28"/>
          <w:szCs w:val="28"/>
        </w:rPr>
        <w:t>Тифлотехника</w:t>
      </w:r>
      <w:proofErr w:type="spellEnd"/>
      <w:r w:rsidRPr="0063544F">
        <w:rPr>
          <w:color w:val="002060"/>
          <w:sz w:val="28"/>
          <w:szCs w:val="28"/>
        </w:rPr>
        <w:t>, напольные метки, устройства для закрепления инвалидных колясок, поручни внутри помещений, приспособления для туалета, кровати и матрасы специализированного назначения</w:t>
      </w:r>
      <w:r w:rsidR="009E591E">
        <w:rPr>
          <w:color w:val="002060"/>
          <w:sz w:val="28"/>
          <w:szCs w:val="28"/>
        </w:rPr>
        <w:t xml:space="preserve"> </w:t>
      </w:r>
      <w:r w:rsidRPr="0063544F">
        <w:rPr>
          <w:color w:val="002060"/>
          <w:sz w:val="28"/>
          <w:szCs w:val="28"/>
        </w:rPr>
        <w:t xml:space="preserve"> в</w:t>
      </w:r>
      <w:r w:rsidR="009E591E">
        <w:rPr>
          <w:color w:val="002060"/>
          <w:sz w:val="28"/>
          <w:szCs w:val="28"/>
        </w:rPr>
        <w:t xml:space="preserve"> МА</w:t>
      </w:r>
      <w:r w:rsidRPr="0063544F">
        <w:rPr>
          <w:color w:val="002060"/>
          <w:sz w:val="28"/>
          <w:szCs w:val="28"/>
        </w:rPr>
        <w:t>ДОУ отсутствуют.</w:t>
      </w:r>
    </w:p>
    <w:p w:rsidR="0063544F" w:rsidRPr="0063544F" w:rsidRDefault="0063544F" w:rsidP="006354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3544F">
        <w:rPr>
          <w:color w:val="002060"/>
          <w:sz w:val="28"/>
          <w:szCs w:val="28"/>
        </w:rPr>
        <w:t>Санитарно-гигиенические помещения, система информации и связи доступны для всех категорий инвалидов с условием сопровождения их сотрудником объекта, кроме инвалидов, которые передвигающихся на инвалидных колясках.</w:t>
      </w:r>
    </w:p>
    <w:p w:rsidR="0063544F" w:rsidRPr="0063544F" w:rsidRDefault="0063544F" w:rsidP="0063544F">
      <w:pPr>
        <w:pStyle w:val="a3"/>
        <w:jc w:val="both"/>
        <w:rPr>
          <w:sz w:val="28"/>
          <w:szCs w:val="28"/>
        </w:rPr>
      </w:pPr>
      <w:r w:rsidRPr="0063544F">
        <w:rPr>
          <w:color w:val="002060"/>
          <w:sz w:val="28"/>
          <w:szCs w:val="28"/>
        </w:rPr>
        <w:t>Таким образом, 100% доступности всех зон и помещений для всех категорий инвалидов нет.</w:t>
      </w:r>
    </w:p>
    <w:p w:rsidR="00000000" w:rsidRPr="0063544F" w:rsidRDefault="005B13AD">
      <w:pPr>
        <w:rPr>
          <w:sz w:val="28"/>
          <w:szCs w:val="28"/>
        </w:rPr>
      </w:pPr>
    </w:p>
    <w:sectPr w:rsidR="00000000" w:rsidRPr="0063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44F"/>
    <w:rsid w:val="0063544F"/>
    <w:rsid w:val="008B6898"/>
    <w:rsid w:val="009E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54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viaRecords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Юзверь Крутой</cp:lastModifiedBy>
  <cp:revision>4</cp:revision>
  <dcterms:created xsi:type="dcterms:W3CDTF">2017-11-06T09:06:00Z</dcterms:created>
  <dcterms:modified xsi:type="dcterms:W3CDTF">2017-11-06T09:19:00Z</dcterms:modified>
</cp:coreProperties>
</file>